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C40AC6" w:rsidRDefault="00C40AC6" w:rsidP="00C40AC6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12. E, Seite 48   </w:t>
      </w:r>
    </w:p>
    <w:p w:rsidR="00C40AC6" w:rsidRDefault="00C40AC6" w:rsidP="00C40AC6">
      <w:pPr>
        <w:autoSpaceDE w:val="0"/>
        <w:spacing w:after="240"/>
        <w:ind w:right="-567"/>
      </w:pPr>
      <w:bookmarkStart w:id="0" w:name="_Hlk8042012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  <w:bookmarkEnd w:id="0"/>
    </w:p>
    <w:p w:rsidR="00C40AC6" w:rsidRDefault="00C40AC6" w:rsidP="00C40AC6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C40AC6" w:rsidRDefault="00C40AC6" w:rsidP="00C40AC6">
      <w:pPr>
        <w:spacing w:after="240"/>
        <w:ind w:right="-567"/>
      </w:pPr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Großvater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campus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 </w:t>
      </w:r>
      <w:r>
        <w:rPr>
          <w:rFonts w:ascii="Calibri" w:hAnsi="Calibri"/>
          <w:sz w:val="21"/>
          <w:szCs w:val="21"/>
        </w:rPr>
        <w:t xml:space="preserve">   das Feld, der freie Platz</w:t>
      </w:r>
      <w:r>
        <w:rPr>
          <w:rFonts w:ascii="Calibri" w:hAnsi="Calibri"/>
          <w:sz w:val="21"/>
          <w:szCs w:val="21"/>
          <w:vertAlign w:val="superscript"/>
        </w:rPr>
        <w:t>1</w:t>
      </w:r>
    </w:p>
    <w:p w:rsidR="00C40AC6" w:rsidRDefault="00C40AC6" w:rsidP="00C40AC6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bookmarkStart w:id="1" w:name="_Hlk1559050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1"/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familia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Familie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E6215A" w:rsidRDefault="00E6215A" w:rsidP="00C40AC6">
      <w:pPr>
        <w:spacing w:after="240"/>
        <w:ind w:right="-567"/>
        <w:rPr>
          <w:rFonts w:ascii="Calibri" w:eastAsia="Calibri" w:hAnsi="Calibri"/>
          <w:b/>
          <w:bCs/>
          <w:sz w:val="21"/>
          <w:szCs w:val="21"/>
          <w:lang w:eastAsia="en-US"/>
        </w:rPr>
      </w:pP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arbeiten, sich anstrengen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porta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Tor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Mädchen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Sklavin, die Dienerin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silva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sine</w:t>
      </w:r>
      <w:r>
        <w:rPr>
          <w:rFonts w:ascii="Calibri" w:eastAsia="Calibri" w:hAnsi="Calibri"/>
          <w:sz w:val="21"/>
          <w:szCs w:val="21"/>
          <w:u w:val="thick" w:color="FF0000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unde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woher?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Haus, das Landhaus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sectPr w:rsidR="00C40AC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40AC6" w:rsidRDefault="00C40AC6" w:rsidP="00C40AC6">
      <w:pPr>
        <w:spacing w:after="240"/>
        <w:ind w:right="-567"/>
      </w:pPr>
    </w:p>
    <w:p w:rsidR="00C40AC6" w:rsidRDefault="00C40AC6" w:rsidP="00E6215A">
      <w:pPr>
        <w:pageBreakBefore/>
        <w:spacing w:after="240"/>
        <w:ind w:right="-567"/>
        <w:rPr>
          <w:rFonts w:ascii="Calibri" w:eastAsia="MercuryTextG1-Roman" w:hAnsi="Calibri" w:cs="MercuryTextG1-Roman"/>
          <w:b/>
          <w:bCs/>
          <w:sz w:val="21"/>
          <w:szCs w:val="21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12. T, Seite 48   </w:t>
      </w:r>
      <w:bookmarkStart w:id="2" w:name="_GoBack"/>
      <w:bookmarkEnd w:id="2"/>
    </w:p>
    <w:p w:rsidR="00C40AC6" w:rsidRDefault="00C40AC6" w:rsidP="00C40AC6">
      <w:pPr>
        <w:sectPr w:rsidR="00C40AC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40AC6" w:rsidRDefault="00C40AC6" w:rsidP="00C40AC6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aedificium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Gebäude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amīca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Freundin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40AC6" w:rsidRDefault="00C40AC6" w:rsidP="00C40AC6">
      <w:pPr>
        <w:spacing w:after="240"/>
        <w:ind w:right="-567"/>
      </w:pPr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argentārius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Juwelier</w:t>
      </w:r>
    </w:p>
    <w:p w:rsidR="00C40AC6" w:rsidRDefault="00C40AC6" w:rsidP="00C40AC6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avārus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Halsabschneider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basilica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Markthalle, die Gerichtshalle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basilica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Iūlia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0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Basilica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Iulia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(Halle, die ab 54 v. Chr. von Julius Cäsar auf dem Forum Romanum errichtet wurde. Sie 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beherbergte</w:t>
      </w:r>
      <w:proofErr w:type="gramEnd"/>
      <w:r>
        <w:rPr>
          <w:rFonts w:ascii="Calibri" w:eastAsia="MercuryTextG1-Roman" w:hAnsi="Calibri" w:cs="MercuryTextG1-Roman"/>
          <w:sz w:val="21"/>
          <w:szCs w:val="21"/>
        </w:rPr>
        <w:t xml:space="preserve"> eine Gerichtshalle und Ladengeschäfte und diente auch als Versammlungsort des Senates.)</w:t>
      </w:r>
    </w:p>
    <w:p w:rsidR="00C40AC6" w:rsidRDefault="00C40AC6" w:rsidP="00C40AC6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dēlectāre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dēlectō</w:t>
      </w:r>
      <w:proofErr w:type="spellEnd"/>
      <w:r>
        <w:rPr>
          <w:rFonts w:ascii="Calibri" w:hAnsi="Calibri"/>
          <w:sz w:val="21"/>
          <w:szCs w:val="21"/>
        </w:rPr>
        <w:t xml:space="preserve">    erfreuen, unterhalten</w:t>
      </w:r>
      <w:r>
        <w:rPr>
          <w:rFonts w:ascii="Calibri" w:hAnsi="Calibri"/>
          <w:sz w:val="21"/>
          <w:szCs w:val="21"/>
          <w:vertAlign w:val="superscript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sehnen nach, vermissen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discipulus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Schüler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domina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Herrin, die Dame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C40AC6" w:rsidRDefault="00C40AC6" w:rsidP="00C40AC6">
      <w:pPr>
        <w:autoSpaceDE w:val="0"/>
        <w:spacing w:before="120"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40AC6" w:rsidRDefault="00C40AC6" w:rsidP="00C40AC6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glōriōsus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Angeber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indicāre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indicō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anzeigen, melden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betreten, eintreten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C40AC6" w:rsidRDefault="00C40AC6" w:rsidP="00C40AC6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manēre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maneō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bleiben, (er)warten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mēnsa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(Ess-)Tisch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nicht mehr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ōrnāmentum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Schmuck, das Schmuckstück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pretium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Preis, der Wert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probāre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probō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prüfen, beweisen, für gut befinden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quinque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fünf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3.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septem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sieben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sechs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sine</w:t>
      </w:r>
      <w:r>
        <w:rPr>
          <w:rFonts w:ascii="Calibri" w:eastAsia="Calibri" w:hAnsi="Calibri"/>
          <w:sz w:val="21"/>
          <w:szCs w:val="21"/>
          <w:u w:val="thick" w:color="FF0000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lastRenderedPageBreak/>
        <w:t>statim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sofort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plötzlich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erschrecken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C40AC6" w:rsidRDefault="00C40AC6" w:rsidP="00C40AC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turba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(Menschen-)Menge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C40AC6" w:rsidRDefault="00C40AC6" w:rsidP="00C40AC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umbra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Schatten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valē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!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valēte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!    Leb wohl! Lebt wohl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7d</w:t>
      </w:r>
      <w:proofErr w:type="gramEnd"/>
    </w:p>
    <w:p w:rsidR="00C40AC6" w:rsidRDefault="00C40AC6" w:rsidP="00C40AC6">
      <w:pPr>
        <w:spacing w:after="240"/>
        <w:ind w:right="-567"/>
      </w:pPr>
      <w:bookmarkStart w:id="3" w:name="_Hlk1558987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C40AC6" w:rsidRDefault="00C40AC6" w:rsidP="00C40AC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C40AC6" w:rsidRDefault="00C40AC6" w:rsidP="00C40AC6">
      <w:pPr>
        <w:sectPr w:rsidR="00C40AC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40AC6" w:rsidRDefault="00C40AC6" w:rsidP="00C40AC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bookmarkEnd w:id="3"/>
    <w:p w:rsidR="00C40AC6" w:rsidRDefault="00C40AC6" w:rsidP="00C40AC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p w:rsidR="00C40AC6" w:rsidRDefault="00C40AC6" w:rsidP="00C40AC6">
      <w:pPr>
        <w:sectPr w:rsidR="00C40AC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0AC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15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F54D3-802A-45C5-B3C4-20D6E50F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2020-08-14T07:18:00Z</dcterms:created>
  <dcterms:modified xsi:type="dcterms:W3CDTF">2020-08-14T08:35:00Z</dcterms:modified>
</cp:coreProperties>
</file>